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C25D" w14:textId="2D3628C4" w:rsidR="00FD5FD9" w:rsidRPr="00FA1AAE" w:rsidRDefault="00A04A90" w:rsidP="00FD5FD9">
      <w:pPr>
        <w:pStyle w:val="Title"/>
        <w:rPr>
          <w:sz w:val="44"/>
          <w:shd w:val="clear" w:color="auto" w:fill="FFFFFF"/>
        </w:rPr>
      </w:pPr>
      <w:bookmarkStart w:id="0" w:name="_GoBack"/>
      <w:bookmarkEnd w:id="0"/>
      <w:r w:rsidRPr="00A04A90">
        <w:rPr>
          <w:sz w:val="44"/>
          <w:shd w:val="clear" w:color="auto" w:fill="FFFFFF"/>
        </w:rPr>
        <w:t>Tăng c</w:t>
      </w:r>
      <w:r w:rsidRPr="00A04A90">
        <w:rPr>
          <w:rFonts w:ascii="Times New Roman" w:hAnsi="Times New Roman" w:cs="Times New Roman"/>
          <w:sz w:val="44"/>
          <w:shd w:val="clear" w:color="auto" w:fill="FFFFFF"/>
        </w:rPr>
        <w:t>ườ</w:t>
      </w:r>
      <w:r w:rsidRPr="00A04A90">
        <w:rPr>
          <w:sz w:val="44"/>
          <w:shd w:val="clear" w:color="auto" w:fill="FFFFFF"/>
        </w:rPr>
        <w:t>ng ti</w:t>
      </w:r>
      <w:r w:rsidRPr="00A04A90">
        <w:rPr>
          <w:rFonts w:ascii="Times New Roman" w:hAnsi="Times New Roman" w:cs="Times New Roman"/>
          <w:sz w:val="44"/>
          <w:shd w:val="clear" w:color="auto" w:fill="FFFFFF"/>
        </w:rPr>
        <w:t>ế</w:t>
      </w:r>
      <w:r w:rsidRPr="00A04A90">
        <w:rPr>
          <w:sz w:val="44"/>
          <w:shd w:val="clear" w:color="auto" w:fill="FFFFFF"/>
        </w:rPr>
        <w:t>p c</w:t>
      </w:r>
      <w:r w:rsidRPr="00A04A90">
        <w:rPr>
          <w:rFonts w:ascii="Times New Roman" w:hAnsi="Times New Roman" w:cs="Times New Roman"/>
          <w:sz w:val="44"/>
          <w:shd w:val="clear" w:color="auto" w:fill="FFFFFF"/>
        </w:rPr>
        <w:t>ậ</w:t>
      </w:r>
      <w:r w:rsidRPr="00A04A90">
        <w:rPr>
          <w:sz w:val="44"/>
          <w:shd w:val="clear" w:color="auto" w:fill="FFFFFF"/>
        </w:rPr>
        <w:t xml:space="preserve">n </w:t>
      </w:r>
      <w:r w:rsidR="0099017A">
        <w:rPr>
          <w:sz w:val="44"/>
          <w:shd w:val="clear" w:color="auto" w:fill="FFFFFF"/>
        </w:rPr>
        <w:t xml:space="preserve">công lý </w:t>
      </w:r>
      <w:r w:rsidRPr="00A04A90">
        <w:rPr>
          <w:sz w:val="44"/>
          <w:shd w:val="clear" w:color="auto" w:fill="FFFFFF"/>
        </w:rPr>
        <w:t xml:space="preserve">cho </w:t>
      </w:r>
      <w:r w:rsidR="00AA4045">
        <w:rPr>
          <w:sz w:val="44"/>
          <w:shd w:val="clear" w:color="auto" w:fill="FFFFFF"/>
        </w:rPr>
        <w:t xml:space="preserve">NKT </w:t>
      </w:r>
    </w:p>
    <w:p w14:paraId="17F141E7" w14:textId="77777777" w:rsidR="00FD5FD9" w:rsidRPr="00FD5FD9" w:rsidRDefault="00FD5FD9" w:rsidP="00FD5FD9">
      <w:pPr>
        <w:pStyle w:val="Heading2"/>
      </w:pPr>
    </w:p>
    <w:p w14:paraId="1D7A05C6" w14:textId="25F4350A" w:rsidR="00FD5FD9" w:rsidRDefault="00A04A90" w:rsidP="00FD5FD9">
      <w:pPr>
        <w:pStyle w:val="Heading2"/>
        <w:rPr>
          <w:shd w:val="clear" w:color="auto" w:fill="FFFFFF"/>
        </w:rPr>
      </w:pPr>
      <w:r w:rsidRPr="00A04A90">
        <w:rPr>
          <w:shd w:val="clear" w:color="auto" w:fill="FFFFFF"/>
        </w:rPr>
        <w:t>Làm th</w:t>
      </w:r>
      <w:r w:rsidRPr="00A04A90">
        <w:rPr>
          <w:rFonts w:ascii="Times New Roman" w:hAnsi="Times New Roman" w:cs="Times New Roman"/>
          <w:shd w:val="clear" w:color="auto" w:fill="FFFFFF"/>
        </w:rPr>
        <w:t>ế</w:t>
      </w:r>
      <w:r w:rsidRPr="00A04A90">
        <w:rPr>
          <w:shd w:val="clear" w:color="auto" w:fill="FFFFFF"/>
        </w:rPr>
        <w:t xml:space="preserve"> nào đ</w:t>
      </w:r>
      <w:r w:rsidRPr="00A04A90">
        <w:rPr>
          <w:rFonts w:ascii="Times New Roman" w:hAnsi="Times New Roman" w:cs="Times New Roman"/>
          <w:shd w:val="clear" w:color="auto" w:fill="FFFFFF"/>
        </w:rPr>
        <w:t>ể</w:t>
      </w:r>
      <w:r w:rsidR="00174C35">
        <w:rPr>
          <w:shd w:val="clear" w:color="auto" w:fill="FFFFFF"/>
        </w:rPr>
        <w:t xml:space="preserve"> </w:t>
      </w:r>
      <w:r w:rsidR="00237527">
        <w:rPr>
          <w:shd w:val="clear" w:color="auto" w:fill="FFFFFF"/>
        </w:rPr>
        <w:t>ti</w:t>
      </w:r>
      <w:r w:rsidR="00237527">
        <w:rPr>
          <w:rFonts w:ascii="Times New Roman" w:hAnsi="Times New Roman" w:cs="Times New Roman"/>
          <w:shd w:val="clear" w:color="auto" w:fill="FFFFFF"/>
        </w:rPr>
        <w:t>ế</w:t>
      </w:r>
      <w:r w:rsidR="00237527">
        <w:rPr>
          <w:shd w:val="clear" w:color="auto" w:fill="FFFFFF"/>
        </w:rPr>
        <w:t>p c</w:t>
      </w:r>
      <w:r w:rsidR="00237527">
        <w:rPr>
          <w:rFonts w:ascii="Times New Roman" w:hAnsi="Times New Roman" w:cs="Times New Roman"/>
          <w:shd w:val="clear" w:color="auto" w:fill="FFFFFF"/>
        </w:rPr>
        <w:t>ậ</w:t>
      </w:r>
      <w:r w:rsidR="00237527">
        <w:rPr>
          <w:shd w:val="clear" w:color="auto" w:fill="FFFFFF"/>
        </w:rPr>
        <w:t xml:space="preserve">n </w:t>
      </w:r>
      <w:r w:rsidR="00FD2B51">
        <w:rPr>
          <w:shd w:val="clear" w:color="auto" w:fill="FFFFFF"/>
        </w:rPr>
        <w:t xml:space="preserve">công lý </w:t>
      </w:r>
      <w:r w:rsidRPr="00A04A90">
        <w:rPr>
          <w:shd w:val="clear" w:color="auto" w:fill="FFFFFF"/>
        </w:rPr>
        <w:t>liên quan đ</w:t>
      </w:r>
      <w:r w:rsidRPr="00A04A90">
        <w:rPr>
          <w:rFonts w:ascii="Times New Roman" w:hAnsi="Times New Roman" w:cs="Times New Roman"/>
          <w:shd w:val="clear" w:color="auto" w:fill="FFFFFF"/>
        </w:rPr>
        <w:t>ế</w:t>
      </w:r>
      <w:r w:rsidRPr="00A04A90">
        <w:rPr>
          <w:shd w:val="clear" w:color="auto" w:fill="FFFFFF"/>
        </w:rPr>
        <w:t>n vi</w:t>
      </w:r>
      <w:r w:rsidRPr="00A04A90">
        <w:rPr>
          <w:rFonts w:ascii="Times New Roman" w:hAnsi="Times New Roman" w:cs="Times New Roman"/>
          <w:shd w:val="clear" w:color="auto" w:fill="FFFFFF"/>
        </w:rPr>
        <w:t>ệ</w:t>
      </w:r>
      <w:r w:rsidRPr="00A04A90">
        <w:rPr>
          <w:shd w:val="clear" w:color="auto" w:fill="FFFFFF"/>
        </w:rPr>
        <w:t>c đ</w:t>
      </w:r>
      <w:r w:rsidRPr="00A04A90">
        <w:rPr>
          <w:rFonts w:ascii="Times New Roman" w:hAnsi="Times New Roman" w:cs="Times New Roman"/>
          <w:shd w:val="clear" w:color="auto" w:fill="FFFFFF"/>
        </w:rPr>
        <w:t>ạ</w:t>
      </w:r>
      <w:r w:rsidRPr="00A04A90">
        <w:rPr>
          <w:shd w:val="clear" w:color="auto" w:fill="FFFFFF"/>
        </w:rPr>
        <w:t>t đ</w:t>
      </w:r>
      <w:r w:rsidRPr="00A04A90">
        <w:rPr>
          <w:rFonts w:ascii="Times New Roman" w:hAnsi="Times New Roman" w:cs="Times New Roman"/>
          <w:shd w:val="clear" w:color="auto" w:fill="FFFFFF"/>
        </w:rPr>
        <w:t>ượ</w:t>
      </w:r>
      <w:r w:rsidRPr="00A04A90">
        <w:rPr>
          <w:shd w:val="clear" w:color="auto" w:fill="FFFFFF"/>
        </w:rPr>
        <w:t>c các quy</w:t>
      </w:r>
      <w:r w:rsidRPr="00A04A90">
        <w:rPr>
          <w:rFonts w:ascii="Times New Roman" w:hAnsi="Times New Roman" w:cs="Times New Roman"/>
          <w:shd w:val="clear" w:color="auto" w:fill="FFFFFF"/>
        </w:rPr>
        <w:t>ề</w:t>
      </w:r>
      <w:r w:rsidRPr="00A04A90">
        <w:rPr>
          <w:shd w:val="clear" w:color="auto" w:fill="FFFFFF"/>
        </w:rPr>
        <w:t xml:space="preserve">n công dân cho </w:t>
      </w:r>
      <w:r w:rsidR="0015715A">
        <w:rPr>
          <w:shd w:val="clear" w:color="auto" w:fill="FFFFFF"/>
        </w:rPr>
        <w:t>NKT</w:t>
      </w:r>
      <w:r w:rsidRPr="00A04A90">
        <w:rPr>
          <w:shd w:val="clear" w:color="auto" w:fill="FFFFFF"/>
        </w:rPr>
        <w:t>? Làm th</w:t>
      </w:r>
      <w:r w:rsidRPr="00A04A90">
        <w:rPr>
          <w:rFonts w:ascii="Times New Roman" w:hAnsi="Times New Roman" w:cs="Times New Roman"/>
          <w:shd w:val="clear" w:color="auto" w:fill="FFFFFF"/>
        </w:rPr>
        <w:t>ế</w:t>
      </w:r>
      <w:r w:rsidRPr="00A04A90">
        <w:rPr>
          <w:shd w:val="clear" w:color="auto" w:fill="FFFFFF"/>
        </w:rPr>
        <w:t xml:space="preserve"> nào đ</w:t>
      </w:r>
      <w:r w:rsidRPr="00A04A90">
        <w:rPr>
          <w:rFonts w:ascii="Times New Roman" w:hAnsi="Times New Roman" w:cs="Times New Roman"/>
          <w:shd w:val="clear" w:color="auto" w:fill="FFFFFF"/>
        </w:rPr>
        <w:t>ể</w:t>
      </w:r>
      <w:r w:rsidRPr="00A04A90">
        <w:rPr>
          <w:shd w:val="clear" w:color="auto" w:fill="FFFFFF"/>
        </w:rPr>
        <w:t xml:space="preserve"> </w:t>
      </w:r>
      <w:r w:rsidR="0015715A">
        <w:rPr>
          <w:shd w:val="clear" w:color="auto" w:fill="FFFFFF"/>
        </w:rPr>
        <w:t>c</w:t>
      </w:r>
      <w:r w:rsidRPr="00A04A90">
        <w:rPr>
          <w:rFonts w:ascii="Times New Roman" w:hAnsi="Times New Roman" w:cs="Times New Roman"/>
          <w:shd w:val="clear" w:color="auto" w:fill="FFFFFF"/>
        </w:rPr>
        <w:t>ả</w:t>
      </w:r>
      <w:r w:rsidRPr="00A04A90">
        <w:rPr>
          <w:shd w:val="clear" w:color="auto" w:fill="FFFFFF"/>
        </w:rPr>
        <w:t>i thi</w:t>
      </w:r>
      <w:r w:rsidRPr="00A04A90">
        <w:rPr>
          <w:rFonts w:ascii="Times New Roman" w:hAnsi="Times New Roman" w:cs="Times New Roman"/>
          <w:shd w:val="clear" w:color="auto" w:fill="FFFFFF"/>
        </w:rPr>
        <w:t>ệ</w:t>
      </w:r>
      <w:r w:rsidRPr="00A04A90">
        <w:rPr>
          <w:shd w:val="clear" w:color="auto" w:fill="FFFFFF"/>
        </w:rPr>
        <w:t xml:space="preserve">n </w:t>
      </w:r>
      <w:r w:rsidR="002D6FA1">
        <w:rPr>
          <w:shd w:val="clear" w:color="auto" w:fill="FFFFFF"/>
        </w:rPr>
        <w:t>vi</w:t>
      </w:r>
      <w:r w:rsidR="002D6FA1">
        <w:rPr>
          <w:rFonts w:ascii="Times New Roman" w:hAnsi="Times New Roman" w:cs="Times New Roman"/>
          <w:shd w:val="clear" w:color="auto" w:fill="FFFFFF"/>
        </w:rPr>
        <w:t>ệ</w:t>
      </w:r>
      <w:r w:rsidR="002D6FA1">
        <w:rPr>
          <w:shd w:val="clear" w:color="auto" w:fill="FFFFFF"/>
        </w:rPr>
        <w:t>c ti</w:t>
      </w:r>
      <w:r w:rsidR="002D6FA1">
        <w:rPr>
          <w:rFonts w:ascii="Times New Roman" w:hAnsi="Times New Roman" w:cs="Times New Roman"/>
          <w:shd w:val="clear" w:color="auto" w:fill="FFFFFF"/>
        </w:rPr>
        <w:t>ế</w:t>
      </w:r>
      <w:r w:rsidR="002D6FA1">
        <w:rPr>
          <w:shd w:val="clear" w:color="auto" w:fill="FFFFFF"/>
        </w:rPr>
        <w:t>p c</w:t>
      </w:r>
      <w:r w:rsidR="002D6FA1">
        <w:rPr>
          <w:rFonts w:ascii="Times New Roman" w:hAnsi="Times New Roman" w:cs="Times New Roman"/>
          <w:shd w:val="clear" w:color="auto" w:fill="FFFFFF"/>
        </w:rPr>
        <w:t>ậ</w:t>
      </w:r>
      <w:r w:rsidR="002D6FA1">
        <w:rPr>
          <w:shd w:val="clear" w:color="auto" w:fill="FFFFFF"/>
        </w:rPr>
        <w:t>n c</w:t>
      </w:r>
      <w:r w:rsidR="00174C35">
        <w:rPr>
          <w:shd w:val="clear" w:color="auto" w:fill="FFFFFF"/>
        </w:rPr>
        <w:t xml:space="preserve">ông lý </w:t>
      </w:r>
      <w:r w:rsidR="002D6FA1">
        <w:rPr>
          <w:shd w:val="clear" w:color="auto" w:fill="FFFFFF"/>
        </w:rPr>
        <w:t>cho NKT</w:t>
      </w:r>
      <w:r w:rsidRPr="00A04A90">
        <w:rPr>
          <w:shd w:val="clear" w:color="auto" w:fill="FFFFFF"/>
        </w:rPr>
        <w:t>?</w:t>
      </w:r>
    </w:p>
    <w:p w14:paraId="6D3C4203" w14:textId="77777777" w:rsidR="00FD5FD9" w:rsidRPr="00FD5FD9" w:rsidRDefault="00FD5FD9" w:rsidP="00FD5FD9"/>
    <w:p w14:paraId="3BBD5910" w14:textId="2A6F9620" w:rsidR="00FD5FD9" w:rsidRPr="00FD5FD9" w:rsidRDefault="001F6AEC" w:rsidP="00FD5FD9">
      <w:pPr>
        <w:spacing w:after="0" w:line="384" w:lineRule="atLeast"/>
        <w:rPr>
          <w:rFonts w:ascii="Arial" w:eastAsia="Times New Roman" w:hAnsi="Arial" w:cs="Arial"/>
          <w:color w:val="384047"/>
          <w:sz w:val="21"/>
          <w:szCs w:val="21"/>
        </w:rPr>
      </w:pPr>
      <w:r w:rsidRPr="0094677D">
        <w:rPr>
          <w:rFonts w:ascii="Arial" w:eastAsia="Times New Roman" w:hAnsi="Arial" w:cs="Arial"/>
          <w:b/>
          <w:color w:val="384047"/>
          <w:sz w:val="21"/>
          <w:szCs w:val="21"/>
        </w:rPr>
        <w:t xml:space="preserve">Tiếp cận </w:t>
      </w:r>
      <w:r w:rsidR="00565D5E" w:rsidRPr="0094677D">
        <w:rPr>
          <w:rFonts w:ascii="Arial" w:eastAsia="Times New Roman" w:hAnsi="Arial" w:cs="Arial"/>
          <w:b/>
          <w:color w:val="384047"/>
          <w:sz w:val="21"/>
          <w:szCs w:val="21"/>
        </w:rPr>
        <w:t xml:space="preserve">công lý </w:t>
      </w:r>
      <w:r w:rsidRPr="0094677D">
        <w:rPr>
          <w:rFonts w:ascii="Arial" w:eastAsia="Times New Roman" w:hAnsi="Arial" w:cs="Arial"/>
          <w:b/>
          <w:color w:val="384047"/>
          <w:sz w:val="21"/>
          <w:szCs w:val="21"/>
        </w:rPr>
        <w:t>là khả năng được lắng nghe và tham gia</w:t>
      </w:r>
      <w:r w:rsidR="0099017A" w:rsidRPr="0094677D">
        <w:rPr>
          <w:rFonts w:ascii="Arial" w:eastAsia="Times New Roman" w:hAnsi="Arial" w:cs="Arial"/>
          <w:b/>
          <w:color w:val="384047"/>
          <w:sz w:val="21"/>
          <w:szCs w:val="21"/>
        </w:rPr>
        <w:t xml:space="preserve"> đầy đủ</w:t>
      </w:r>
      <w:r w:rsidRPr="0094677D">
        <w:rPr>
          <w:rFonts w:ascii="Arial" w:eastAsia="Times New Roman" w:hAnsi="Arial" w:cs="Arial"/>
          <w:b/>
          <w:color w:val="384047"/>
          <w:sz w:val="21"/>
          <w:szCs w:val="21"/>
        </w:rPr>
        <w:t xml:space="preserve"> vào tất cả các khía cạnh của hệ thống tư pháp ở nước bạn mà không bị phân biệt đối xử vì lý do khuyết tật.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 Phân biệt đối xử bao gồm </w:t>
      </w:r>
      <w:r w:rsidR="0094677D">
        <w:rPr>
          <w:rFonts w:ascii="Arial" w:eastAsia="Times New Roman" w:hAnsi="Arial" w:cs="Arial"/>
          <w:color w:val="384047"/>
          <w:sz w:val="21"/>
          <w:szCs w:val="21"/>
        </w:rPr>
        <w:t xml:space="preserve">việc đối xử không đúng do có 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thành kiến và </w:t>
      </w:r>
      <w:r w:rsidR="00F575BC">
        <w:rPr>
          <w:rFonts w:ascii="Arial" w:eastAsia="Times New Roman" w:hAnsi="Arial" w:cs="Arial"/>
          <w:color w:val="384047"/>
          <w:sz w:val="21"/>
          <w:szCs w:val="21"/>
        </w:rPr>
        <w:t xml:space="preserve">quan niệm dập 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khuôn </w:t>
      </w:r>
      <w:r w:rsidR="00A10BAA">
        <w:rPr>
          <w:rFonts w:ascii="Arial" w:eastAsia="Times New Roman" w:hAnsi="Arial" w:cs="Arial"/>
          <w:color w:val="384047"/>
          <w:sz w:val="21"/>
          <w:szCs w:val="21"/>
        </w:rPr>
        <w:t xml:space="preserve">về khuyết tật (ví dụ </w:t>
      </w:r>
      <w:r w:rsidR="00D8555C">
        <w:rPr>
          <w:rFonts w:ascii="Arial" w:eastAsia="Times New Roman" w:hAnsi="Arial" w:cs="Arial"/>
          <w:color w:val="384047"/>
          <w:sz w:val="21"/>
          <w:szCs w:val="21"/>
        </w:rPr>
        <w:t>NKT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 về sức khoẻ tâm thần thường </w:t>
      </w:r>
      <w:r w:rsidR="00A10BAA">
        <w:rPr>
          <w:rFonts w:ascii="Arial" w:eastAsia="Times New Roman" w:hAnsi="Arial" w:cs="Arial"/>
          <w:color w:val="384047"/>
          <w:sz w:val="21"/>
          <w:szCs w:val="21"/>
        </w:rPr>
        <w:t xml:space="preserve">hay </w:t>
      </w:r>
      <w:r w:rsidR="001A60FA">
        <w:rPr>
          <w:rFonts w:ascii="Arial" w:eastAsia="Times New Roman" w:hAnsi="Arial" w:cs="Arial"/>
          <w:color w:val="384047"/>
          <w:sz w:val="21"/>
          <w:szCs w:val="21"/>
        </w:rPr>
        <w:t>phạm tội</w:t>
      </w:r>
      <w:r w:rsidR="00A10BAA">
        <w:rPr>
          <w:rFonts w:ascii="Arial" w:eastAsia="Times New Roman" w:hAnsi="Arial" w:cs="Arial"/>
          <w:color w:val="384047"/>
          <w:sz w:val="21"/>
          <w:szCs w:val="21"/>
        </w:rPr>
        <w:t xml:space="preserve"> 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bạo lực). </w:t>
      </w:r>
      <w:r w:rsidR="006B1AF7">
        <w:rPr>
          <w:rFonts w:ascii="Arial" w:eastAsia="Times New Roman" w:hAnsi="Arial" w:cs="Arial"/>
          <w:color w:val="384047"/>
          <w:sz w:val="21"/>
          <w:szCs w:val="21"/>
        </w:rPr>
        <w:t xml:space="preserve">Phân biệt đối xử 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cũng bao gồm việc không cung cấp </w:t>
      </w:r>
      <w:r w:rsidR="00742098">
        <w:rPr>
          <w:rFonts w:ascii="Arial" w:eastAsia="Times New Roman" w:hAnsi="Arial" w:cs="Arial"/>
          <w:color w:val="384047"/>
          <w:sz w:val="21"/>
          <w:szCs w:val="21"/>
        </w:rPr>
        <w:t xml:space="preserve">cho NKT </w:t>
      </w:r>
      <w:r w:rsidR="00221EDB">
        <w:rPr>
          <w:rFonts w:ascii="Arial" w:eastAsia="Times New Roman" w:hAnsi="Arial" w:cs="Arial"/>
          <w:color w:val="384047"/>
          <w:sz w:val="21"/>
          <w:szCs w:val="21"/>
        </w:rPr>
        <w:t xml:space="preserve">các </w:t>
      </w:r>
      <w:r w:rsidR="00BE0919">
        <w:rPr>
          <w:rFonts w:ascii="Arial" w:eastAsia="Times New Roman" w:hAnsi="Arial" w:cs="Arial"/>
          <w:color w:val="384047"/>
          <w:sz w:val="21"/>
          <w:szCs w:val="21"/>
        </w:rPr>
        <w:t xml:space="preserve">hỗ trợ cần thiết/ 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>hợp lý</w:t>
      </w:r>
      <w:r w:rsidR="00221EDB">
        <w:rPr>
          <w:rFonts w:ascii="Arial" w:eastAsia="Times New Roman" w:hAnsi="Arial" w:cs="Arial"/>
          <w:color w:val="384047"/>
          <w:sz w:val="21"/>
          <w:szCs w:val="21"/>
        </w:rPr>
        <w:t xml:space="preserve"> </w:t>
      </w:r>
      <w:r w:rsidR="00F27AD6">
        <w:rPr>
          <w:rFonts w:ascii="Arial" w:eastAsia="Times New Roman" w:hAnsi="Arial" w:cs="Arial"/>
          <w:color w:val="384047"/>
          <w:sz w:val="21"/>
          <w:szCs w:val="21"/>
        </w:rPr>
        <w:t>để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 </w:t>
      </w:r>
      <w:r w:rsidR="00742098">
        <w:rPr>
          <w:rFonts w:ascii="Arial" w:eastAsia="Times New Roman" w:hAnsi="Arial" w:cs="Arial"/>
          <w:color w:val="384047"/>
          <w:sz w:val="21"/>
          <w:szCs w:val="21"/>
        </w:rPr>
        <w:t xml:space="preserve">họ 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>vượt qua những rào cản</w:t>
      </w:r>
      <w:r w:rsidR="00524131">
        <w:rPr>
          <w:rFonts w:ascii="Arial" w:eastAsia="Times New Roman" w:hAnsi="Arial" w:cs="Arial"/>
          <w:color w:val="384047"/>
          <w:sz w:val="21"/>
          <w:szCs w:val="21"/>
        </w:rPr>
        <w:t xml:space="preserve"> trong cuộc sống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>.</w:t>
      </w:r>
    </w:p>
    <w:p w14:paraId="6A0E8AE9" w14:textId="3A001E70" w:rsidR="00FD5FD9" w:rsidRPr="00FD5FD9" w:rsidRDefault="001F6AEC" w:rsidP="00FD5FD9">
      <w:pPr>
        <w:spacing w:after="375" w:line="384" w:lineRule="atLeast"/>
        <w:rPr>
          <w:rFonts w:ascii="Arial" w:eastAsia="Times New Roman" w:hAnsi="Arial" w:cs="Arial"/>
          <w:color w:val="384047"/>
          <w:sz w:val="21"/>
          <w:szCs w:val="21"/>
        </w:rPr>
      </w:pPr>
      <w:r w:rsidRPr="001F6AEC">
        <w:rPr>
          <w:rFonts w:ascii="Arial" w:eastAsia="Times New Roman" w:hAnsi="Arial" w:cs="Arial"/>
          <w:color w:val="384047"/>
          <w:sz w:val="21"/>
          <w:szCs w:val="21"/>
        </w:rPr>
        <w:t>Ví dụ về các rào cản trong hệ thống tư pháp bao gồm:</w:t>
      </w:r>
    </w:p>
    <w:p w14:paraId="4B0E0DAD" w14:textId="1F826811" w:rsidR="001F6AEC" w:rsidRPr="001F6AEC" w:rsidRDefault="002F0259" w:rsidP="001F6AEC">
      <w:pPr>
        <w:pStyle w:val="ListParagraph"/>
        <w:numPr>
          <w:ilvl w:val="0"/>
          <w:numId w:val="4"/>
        </w:numPr>
        <w:spacing w:before="100" w:beforeAutospacing="1" w:after="0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r>
        <w:rPr>
          <w:rFonts w:ascii="Arial" w:eastAsia="Times New Roman" w:hAnsi="Arial" w:cs="Arial"/>
          <w:color w:val="384047"/>
          <w:sz w:val="21"/>
          <w:szCs w:val="21"/>
        </w:rPr>
        <w:t>Phòng xử án không tiếp cận</w:t>
      </w:r>
    </w:p>
    <w:p w14:paraId="752F8E98" w14:textId="3253BDB3" w:rsidR="001F6AEC" w:rsidRPr="001F6AEC" w:rsidRDefault="001F6AEC" w:rsidP="001F6AEC">
      <w:pPr>
        <w:pStyle w:val="ListParagraph"/>
        <w:numPr>
          <w:ilvl w:val="0"/>
          <w:numId w:val="4"/>
        </w:numPr>
        <w:spacing w:before="100" w:beforeAutospacing="1" w:after="0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r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Thiếu </w:t>
      </w:r>
      <w:r w:rsidR="002F0259">
        <w:rPr>
          <w:rFonts w:ascii="Arial" w:eastAsia="Times New Roman" w:hAnsi="Arial" w:cs="Arial"/>
          <w:color w:val="384047"/>
          <w:sz w:val="21"/>
          <w:szCs w:val="21"/>
        </w:rPr>
        <w:t xml:space="preserve">phiên dịch 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ngôn ngữ ký hiệu trong các cuộc thẩm vấn của cảnh sát hoặc </w:t>
      </w:r>
      <w:r w:rsidR="00F17FBC">
        <w:rPr>
          <w:rFonts w:ascii="Arial" w:eastAsia="Times New Roman" w:hAnsi="Arial" w:cs="Arial"/>
          <w:color w:val="384047"/>
          <w:sz w:val="21"/>
          <w:szCs w:val="21"/>
        </w:rPr>
        <w:t xml:space="preserve">các 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>phiên điều trần</w:t>
      </w:r>
    </w:p>
    <w:p w14:paraId="6AAB24BE" w14:textId="4A396FBF" w:rsidR="001F6AEC" w:rsidRPr="00FD5FD9" w:rsidRDefault="001F6AEC" w:rsidP="001F6AEC">
      <w:pPr>
        <w:pStyle w:val="ListParagraph"/>
        <w:numPr>
          <w:ilvl w:val="0"/>
          <w:numId w:val="4"/>
        </w:numPr>
        <w:spacing w:before="100" w:beforeAutospacing="1" w:after="0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r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Không cung cấp các loại thuốc và </w:t>
      </w:r>
      <w:r w:rsidR="00F17FBC">
        <w:rPr>
          <w:rFonts w:ascii="Arial" w:eastAsia="Times New Roman" w:hAnsi="Arial" w:cs="Arial"/>
          <w:color w:val="384047"/>
          <w:sz w:val="21"/>
          <w:szCs w:val="21"/>
        </w:rPr>
        <w:t xml:space="preserve">dịch vụ 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chăm sóc sức khoẻ </w:t>
      </w:r>
      <w:r w:rsidR="00F17FBC" w:rsidRPr="001F6AEC">
        <w:rPr>
          <w:rFonts w:ascii="Arial" w:eastAsia="Times New Roman" w:hAnsi="Arial" w:cs="Arial"/>
          <w:color w:val="384047"/>
          <w:sz w:val="21"/>
          <w:szCs w:val="21"/>
        </w:rPr>
        <w:t xml:space="preserve">cần thiết </w:t>
      </w:r>
      <w:r w:rsidRPr="001F6AEC">
        <w:rPr>
          <w:rFonts w:ascii="Arial" w:eastAsia="Times New Roman" w:hAnsi="Arial" w:cs="Arial"/>
          <w:color w:val="384047"/>
          <w:sz w:val="21"/>
          <w:szCs w:val="21"/>
        </w:rPr>
        <w:t>cho các tù nhân trong nhà tù hoặc trại giam</w:t>
      </w:r>
    </w:p>
    <w:p w14:paraId="5421FF92" w14:textId="27F9909A" w:rsidR="00C80084" w:rsidRPr="00FD5FD9" w:rsidRDefault="00C80084" w:rsidP="00FD5FD9">
      <w:pPr>
        <w:spacing w:after="375" w:line="384" w:lineRule="atLeast"/>
        <w:rPr>
          <w:rFonts w:ascii="Arial" w:eastAsia="Times New Roman" w:hAnsi="Arial" w:cs="Arial"/>
          <w:color w:val="384047"/>
          <w:sz w:val="21"/>
          <w:szCs w:val="21"/>
        </w:rPr>
      </w:pPr>
      <w:r w:rsidRPr="00C80084">
        <w:rPr>
          <w:rFonts w:ascii="Arial" w:eastAsia="Times New Roman" w:hAnsi="Arial" w:cs="Arial"/>
          <w:color w:val="384047"/>
          <w:sz w:val="21"/>
          <w:szCs w:val="21"/>
        </w:rPr>
        <w:t xml:space="preserve">Tăng cường tiếp cận công lý cho </w:t>
      </w:r>
      <w:r w:rsidR="00D8555C">
        <w:rPr>
          <w:rFonts w:ascii="Arial" w:eastAsia="Times New Roman" w:hAnsi="Arial" w:cs="Arial"/>
          <w:color w:val="384047"/>
          <w:sz w:val="21"/>
          <w:szCs w:val="21"/>
        </w:rPr>
        <w:t>NKT</w:t>
      </w:r>
      <w:r w:rsidRPr="00C80084">
        <w:rPr>
          <w:rFonts w:ascii="Arial" w:eastAsia="Times New Roman" w:hAnsi="Arial" w:cs="Arial"/>
          <w:color w:val="384047"/>
          <w:sz w:val="21"/>
          <w:szCs w:val="21"/>
        </w:rPr>
        <w:t xml:space="preserve"> liên quan đến việc đạt được sự đối xử công bằng trước</w:t>
      </w:r>
      <w:r w:rsidR="0000781F">
        <w:rPr>
          <w:rFonts w:ascii="Arial" w:eastAsia="Times New Roman" w:hAnsi="Arial" w:cs="Arial"/>
          <w:color w:val="384047"/>
          <w:sz w:val="21"/>
          <w:szCs w:val="21"/>
        </w:rPr>
        <w:t xml:space="preserve"> pháp </w:t>
      </w:r>
      <w:r w:rsidRPr="00C80084">
        <w:rPr>
          <w:rFonts w:ascii="Arial" w:eastAsia="Times New Roman" w:hAnsi="Arial" w:cs="Arial"/>
          <w:color w:val="384047"/>
          <w:sz w:val="21"/>
          <w:szCs w:val="21"/>
        </w:rPr>
        <w:t xml:space="preserve">luật (bao gồm cả </w:t>
      </w:r>
      <w:r w:rsidR="00D612C3">
        <w:rPr>
          <w:rFonts w:ascii="Arial" w:eastAsia="Times New Roman" w:hAnsi="Arial" w:cs="Arial"/>
          <w:color w:val="384047"/>
          <w:sz w:val="21"/>
          <w:szCs w:val="21"/>
        </w:rPr>
        <w:t xml:space="preserve">việc triển khai các hoạt động </w:t>
      </w:r>
      <w:r w:rsidRPr="00C80084">
        <w:rPr>
          <w:rFonts w:ascii="Arial" w:eastAsia="Times New Roman" w:hAnsi="Arial" w:cs="Arial"/>
          <w:color w:val="384047"/>
          <w:sz w:val="21"/>
          <w:szCs w:val="21"/>
        </w:rPr>
        <w:t xml:space="preserve">truyền thông hiệu quả) và đảm bảo tiến trình hợp lý cho mọi người có </w:t>
      </w:r>
      <w:r w:rsidR="00136FF0">
        <w:rPr>
          <w:rFonts w:ascii="Arial" w:eastAsia="Times New Roman" w:hAnsi="Arial" w:cs="Arial"/>
          <w:color w:val="384047"/>
          <w:sz w:val="21"/>
          <w:szCs w:val="21"/>
        </w:rPr>
        <w:t>khuyết tật về mọi mặt:</w:t>
      </w:r>
    </w:p>
    <w:p w14:paraId="154ECEBC" w14:textId="69FBD30E" w:rsidR="008F2EFD" w:rsidRPr="008F2EFD" w:rsidRDefault="008F2EFD" w:rsidP="008F2EFD">
      <w:pPr>
        <w:pStyle w:val="ListParagraph"/>
        <w:numPr>
          <w:ilvl w:val="0"/>
          <w:numId w:val="5"/>
        </w:numPr>
        <w:spacing w:beforeAutospacing="1" w:after="0" w:afterAutospacing="1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r w:rsidRPr="00A90973">
        <w:rPr>
          <w:rFonts w:ascii="Arial" w:eastAsia="Times New Roman" w:hAnsi="Arial" w:cs="Arial"/>
          <w:b/>
          <w:color w:val="384047"/>
          <w:sz w:val="21"/>
          <w:szCs w:val="21"/>
        </w:rPr>
        <w:t>Phối hợp với cảnh sát,</w:t>
      </w:r>
      <w:r w:rsidRPr="008F2EFD">
        <w:rPr>
          <w:rFonts w:ascii="Arial" w:eastAsia="Times New Roman" w:hAnsi="Arial" w:cs="Arial"/>
          <w:color w:val="384047"/>
          <w:sz w:val="21"/>
          <w:szCs w:val="21"/>
        </w:rPr>
        <w:t xml:space="preserve"> </w:t>
      </w:r>
      <w:r w:rsidR="002B1F0B">
        <w:rPr>
          <w:rFonts w:ascii="Arial" w:eastAsia="Times New Roman" w:hAnsi="Arial" w:cs="Arial"/>
          <w:color w:val="384047"/>
          <w:sz w:val="21"/>
          <w:szCs w:val="21"/>
        </w:rPr>
        <w:t xml:space="preserve">cho dù bạn </w:t>
      </w:r>
      <w:r w:rsidRPr="008F2EFD">
        <w:rPr>
          <w:rFonts w:ascii="Arial" w:eastAsia="Times New Roman" w:hAnsi="Arial" w:cs="Arial"/>
          <w:color w:val="384047"/>
          <w:sz w:val="21"/>
          <w:szCs w:val="21"/>
        </w:rPr>
        <w:t xml:space="preserve">là nạn nhân </w:t>
      </w:r>
      <w:r w:rsidR="003520AD">
        <w:rPr>
          <w:rFonts w:ascii="Arial" w:eastAsia="Times New Roman" w:hAnsi="Arial" w:cs="Arial"/>
          <w:color w:val="384047"/>
          <w:sz w:val="21"/>
          <w:szCs w:val="21"/>
        </w:rPr>
        <w:t xml:space="preserve">hoặc là nghi can/người bị buộc bội </w:t>
      </w:r>
    </w:p>
    <w:p w14:paraId="0B5DC0B7" w14:textId="3B17298E" w:rsidR="008F2EFD" w:rsidRPr="008F2EFD" w:rsidRDefault="008F2EFD" w:rsidP="008F2EFD">
      <w:pPr>
        <w:pStyle w:val="ListParagraph"/>
        <w:numPr>
          <w:ilvl w:val="0"/>
          <w:numId w:val="5"/>
        </w:numPr>
        <w:spacing w:beforeAutospacing="1" w:after="0" w:afterAutospacing="1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r w:rsidRPr="00901AC2">
        <w:rPr>
          <w:rFonts w:ascii="Arial" w:eastAsia="Times New Roman" w:hAnsi="Arial" w:cs="Arial"/>
          <w:b/>
          <w:color w:val="384047"/>
          <w:sz w:val="21"/>
          <w:szCs w:val="21"/>
        </w:rPr>
        <w:t xml:space="preserve">Các buổi điều trần và </w:t>
      </w:r>
      <w:r w:rsidR="00901AC2" w:rsidRPr="00901AC2">
        <w:rPr>
          <w:rFonts w:ascii="Arial" w:eastAsia="Times New Roman" w:hAnsi="Arial" w:cs="Arial"/>
          <w:b/>
          <w:color w:val="384047"/>
          <w:sz w:val="21"/>
          <w:szCs w:val="21"/>
        </w:rPr>
        <w:t>xét xử</w:t>
      </w:r>
      <w:r w:rsidRPr="008F2EFD">
        <w:rPr>
          <w:rFonts w:ascii="Arial" w:eastAsia="Times New Roman" w:hAnsi="Arial" w:cs="Arial"/>
          <w:color w:val="384047"/>
          <w:sz w:val="21"/>
          <w:szCs w:val="21"/>
        </w:rPr>
        <w:t xml:space="preserve">, cho dù </w:t>
      </w:r>
      <w:r w:rsidR="00C2015F">
        <w:rPr>
          <w:rFonts w:ascii="Arial" w:eastAsia="Times New Roman" w:hAnsi="Arial" w:cs="Arial"/>
          <w:color w:val="384047"/>
          <w:sz w:val="21"/>
          <w:szCs w:val="21"/>
        </w:rPr>
        <w:t xml:space="preserve">bạn tham gia </w:t>
      </w:r>
      <w:r w:rsidR="00CE0305">
        <w:rPr>
          <w:rFonts w:ascii="Arial" w:eastAsia="Times New Roman" w:hAnsi="Arial" w:cs="Arial"/>
          <w:color w:val="384047"/>
          <w:sz w:val="21"/>
          <w:szCs w:val="21"/>
        </w:rPr>
        <w:t>với tư cách</w:t>
      </w:r>
      <w:r w:rsidRPr="008F2EFD">
        <w:rPr>
          <w:rFonts w:ascii="Arial" w:eastAsia="Times New Roman" w:hAnsi="Arial" w:cs="Arial"/>
          <w:color w:val="384047"/>
          <w:sz w:val="21"/>
          <w:szCs w:val="21"/>
        </w:rPr>
        <w:t xml:space="preserve"> là nguyên đơn hoặc bị đơn, luậ</w:t>
      </w:r>
      <w:r w:rsidR="00B26AA2">
        <w:rPr>
          <w:rFonts w:ascii="Arial" w:eastAsia="Times New Roman" w:hAnsi="Arial" w:cs="Arial"/>
          <w:color w:val="384047"/>
          <w:sz w:val="21"/>
          <w:szCs w:val="21"/>
        </w:rPr>
        <w:t>t sư hoặc bồi thẩm đoàn, hay</w:t>
      </w:r>
      <w:r w:rsidRPr="008F2EFD">
        <w:rPr>
          <w:rFonts w:ascii="Arial" w:eastAsia="Times New Roman" w:hAnsi="Arial" w:cs="Arial"/>
          <w:color w:val="384047"/>
          <w:sz w:val="21"/>
          <w:szCs w:val="21"/>
        </w:rPr>
        <w:t xml:space="preserve"> nhân chứng</w:t>
      </w:r>
    </w:p>
    <w:p w14:paraId="26B6EBB9" w14:textId="275ACA8E" w:rsidR="008F2EFD" w:rsidRPr="008F2EFD" w:rsidRDefault="008F2EFD" w:rsidP="008F2EFD">
      <w:pPr>
        <w:pStyle w:val="ListParagraph"/>
        <w:numPr>
          <w:ilvl w:val="0"/>
          <w:numId w:val="5"/>
        </w:numPr>
        <w:spacing w:beforeAutospacing="1" w:after="0" w:afterAutospacing="1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r w:rsidRPr="00AB138E">
        <w:rPr>
          <w:rFonts w:ascii="Arial" w:eastAsia="Times New Roman" w:hAnsi="Arial" w:cs="Arial"/>
          <w:b/>
          <w:color w:val="384047"/>
          <w:sz w:val="21"/>
          <w:szCs w:val="21"/>
        </w:rPr>
        <w:t xml:space="preserve">Các </w:t>
      </w:r>
      <w:r w:rsidR="00DC012E" w:rsidRPr="00AB138E">
        <w:rPr>
          <w:rFonts w:ascii="Arial" w:eastAsia="Times New Roman" w:hAnsi="Arial" w:cs="Arial"/>
          <w:b/>
          <w:color w:val="384047"/>
          <w:sz w:val="21"/>
          <w:szCs w:val="21"/>
        </w:rPr>
        <w:t>phiên điều trần</w:t>
      </w:r>
      <w:r w:rsidRPr="008F2EFD">
        <w:rPr>
          <w:rFonts w:ascii="Arial" w:eastAsia="Times New Roman" w:hAnsi="Arial" w:cs="Arial"/>
          <w:color w:val="384047"/>
          <w:sz w:val="21"/>
          <w:szCs w:val="21"/>
        </w:rPr>
        <w:t xml:space="preserve"> (dưới bất kỳ hình thức nào hiện có ở nước bạn), nơi các cơ quan chính phủ tiến hành điều trần và ra các quyết định ảnh hưởng đến quyền của cá nhân - về di dân, tài sản, lợi ích, giáo dục và </w:t>
      </w:r>
      <w:r w:rsidR="00DC012E">
        <w:rPr>
          <w:rFonts w:ascii="Arial" w:eastAsia="Times New Roman" w:hAnsi="Arial" w:cs="Arial"/>
          <w:color w:val="384047"/>
          <w:sz w:val="21"/>
          <w:szCs w:val="21"/>
        </w:rPr>
        <w:t xml:space="preserve">các vấn đề khác </w:t>
      </w:r>
    </w:p>
    <w:p w14:paraId="527DD75F" w14:textId="41DF726A" w:rsidR="008F2EFD" w:rsidRPr="008F2EFD" w:rsidRDefault="006431DF" w:rsidP="008F2EFD">
      <w:pPr>
        <w:pStyle w:val="ListParagraph"/>
        <w:numPr>
          <w:ilvl w:val="0"/>
          <w:numId w:val="5"/>
        </w:numPr>
        <w:spacing w:beforeAutospacing="1" w:after="0" w:afterAutospacing="1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r w:rsidRPr="008E27DD">
        <w:rPr>
          <w:rFonts w:ascii="Arial" w:eastAsia="Times New Roman" w:hAnsi="Arial" w:cs="Arial"/>
          <w:b/>
          <w:color w:val="384047"/>
          <w:sz w:val="21"/>
          <w:szCs w:val="21"/>
        </w:rPr>
        <w:t>Bị t</w:t>
      </w:r>
      <w:r w:rsidR="008F2EFD" w:rsidRPr="008E27DD">
        <w:rPr>
          <w:rFonts w:ascii="Arial" w:eastAsia="Times New Roman" w:hAnsi="Arial" w:cs="Arial"/>
          <w:b/>
          <w:color w:val="384047"/>
          <w:sz w:val="21"/>
          <w:szCs w:val="21"/>
        </w:rPr>
        <w:t xml:space="preserve">ù </w:t>
      </w:r>
      <w:r w:rsidR="006A2653" w:rsidRPr="008E27DD">
        <w:rPr>
          <w:rFonts w:ascii="Arial" w:eastAsia="Times New Roman" w:hAnsi="Arial" w:cs="Arial"/>
          <w:b/>
          <w:color w:val="384047"/>
          <w:sz w:val="21"/>
          <w:szCs w:val="21"/>
        </w:rPr>
        <w:t>giam</w:t>
      </w:r>
      <w:r w:rsidR="006A2653">
        <w:rPr>
          <w:rFonts w:ascii="Arial" w:eastAsia="Times New Roman" w:hAnsi="Arial" w:cs="Arial"/>
          <w:color w:val="384047"/>
          <w:sz w:val="21"/>
          <w:szCs w:val="21"/>
        </w:rPr>
        <w:t xml:space="preserve"> </w:t>
      </w:r>
      <w:r w:rsidR="008F2EFD" w:rsidRPr="008F2EFD">
        <w:rPr>
          <w:rFonts w:ascii="Arial" w:eastAsia="Times New Roman" w:hAnsi="Arial" w:cs="Arial"/>
          <w:color w:val="384047"/>
          <w:sz w:val="21"/>
          <w:szCs w:val="21"/>
        </w:rPr>
        <w:t>ở bất cứ mức độ nào</w:t>
      </w:r>
    </w:p>
    <w:p w14:paraId="440D04FD" w14:textId="78128AAA" w:rsidR="008F2EFD" w:rsidRPr="00FD5FD9" w:rsidRDefault="008F2EFD" w:rsidP="008F2EFD">
      <w:pPr>
        <w:pStyle w:val="ListParagraph"/>
        <w:numPr>
          <w:ilvl w:val="0"/>
          <w:numId w:val="5"/>
        </w:numPr>
        <w:spacing w:beforeAutospacing="1" w:after="0" w:afterAutospacing="1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r w:rsidRPr="00B1274B">
        <w:rPr>
          <w:rFonts w:ascii="Arial" w:eastAsia="Times New Roman" w:hAnsi="Arial" w:cs="Arial"/>
          <w:b/>
          <w:color w:val="384047"/>
          <w:sz w:val="21"/>
          <w:szCs w:val="21"/>
        </w:rPr>
        <w:t>Việc làm hoặc chỉ định</w:t>
      </w:r>
      <w:r w:rsidR="00A46701">
        <w:rPr>
          <w:rFonts w:ascii="Arial" w:eastAsia="Times New Roman" w:hAnsi="Arial" w:cs="Arial"/>
          <w:color w:val="384047"/>
          <w:sz w:val="21"/>
          <w:szCs w:val="21"/>
        </w:rPr>
        <w:t xml:space="preserve"> </w:t>
      </w:r>
      <w:r w:rsidR="0005428E">
        <w:rPr>
          <w:rFonts w:ascii="Arial" w:eastAsia="Times New Roman" w:hAnsi="Arial" w:cs="Arial"/>
          <w:color w:val="384047"/>
          <w:sz w:val="21"/>
          <w:szCs w:val="21"/>
        </w:rPr>
        <w:t>NKT</w:t>
      </w:r>
      <w:r w:rsidR="003E113B">
        <w:rPr>
          <w:rFonts w:ascii="Arial" w:eastAsia="Times New Roman" w:hAnsi="Arial" w:cs="Arial"/>
          <w:color w:val="384047"/>
          <w:sz w:val="21"/>
          <w:szCs w:val="21"/>
        </w:rPr>
        <w:t xml:space="preserve"> </w:t>
      </w:r>
      <w:r w:rsidR="0027353F">
        <w:rPr>
          <w:rFonts w:ascii="Arial" w:eastAsia="Times New Roman" w:hAnsi="Arial" w:cs="Arial"/>
          <w:color w:val="384047"/>
          <w:sz w:val="21"/>
          <w:szCs w:val="21"/>
        </w:rPr>
        <w:t xml:space="preserve">nắm giữ các chức vụ </w:t>
      </w:r>
      <w:r w:rsidRPr="008F2EFD">
        <w:rPr>
          <w:rFonts w:ascii="Arial" w:eastAsia="Times New Roman" w:hAnsi="Arial" w:cs="Arial"/>
          <w:color w:val="384047"/>
          <w:sz w:val="21"/>
          <w:szCs w:val="21"/>
        </w:rPr>
        <w:t xml:space="preserve">trong hệ thống tư pháp, bao gồm cả </w:t>
      </w:r>
      <w:r w:rsidR="0027353F">
        <w:rPr>
          <w:rFonts w:ascii="Arial" w:eastAsia="Times New Roman" w:hAnsi="Arial" w:cs="Arial"/>
          <w:color w:val="384047"/>
          <w:sz w:val="21"/>
          <w:szCs w:val="21"/>
        </w:rPr>
        <w:t xml:space="preserve">chức </w:t>
      </w:r>
      <w:r w:rsidRPr="008F2EFD">
        <w:rPr>
          <w:rFonts w:ascii="Arial" w:eastAsia="Times New Roman" w:hAnsi="Arial" w:cs="Arial"/>
          <w:color w:val="384047"/>
          <w:sz w:val="21"/>
          <w:szCs w:val="21"/>
        </w:rPr>
        <w:t>thẩm phán</w:t>
      </w:r>
    </w:p>
    <w:p w14:paraId="133D8D5C" w14:textId="77777777" w:rsidR="000F56D9" w:rsidRDefault="000F56D9" w:rsidP="005D1BA8">
      <w:pPr>
        <w:spacing w:after="375" w:line="384" w:lineRule="atLeast"/>
        <w:rPr>
          <w:rFonts w:ascii="Arial" w:eastAsia="Times New Roman" w:hAnsi="Arial" w:cs="Arial"/>
          <w:color w:val="384047"/>
          <w:sz w:val="21"/>
          <w:szCs w:val="21"/>
        </w:rPr>
      </w:pPr>
    </w:p>
    <w:p w14:paraId="1F2E5533" w14:textId="6EDB5B34" w:rsidR="005D1BA8" w:rsidRPr="005D1BA8" w:rsidRDefault="000F56D9" w:rsidP="005D1BA8">
      <w:pPr>
        <w:spacing w:after="375" w:line="384" w:lineRule="atLeast"/>
        <w:rPr>
          <w:rFonts w:ascii="Arial" w:eastAsia="Times New Roman" w:hAnsi="Arial" w:cs="Arial"/>
          <w:color w:val="384047"/>
          <w:sz w:val="21"/>
          <w:szCs w:val="21"/>
        </w:rPr>
      </w:pPr>
      <w:r>
        <w:rPr>
          <w:rFonts w:ascii="Arial" w:eastAsia="Times New Roman" w:hAnsi="Arial" w:cs="Arial"/>
          <w:color w:val="384047"/>
          <w:sz w:val="21"/>
          <w:szCs w:val="21"/>
        </w:rPr>
        <w:lastRenderedPageBreak/>
        <w:t>Hoạt động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 về Tiếp cận Tư pháp có thể </w:t>
      </w:r>
      <w:r w:rsidR="00A333EC">
        <w:rPr>
          <w:rFonts w:ascii="Arial" w:eastAsia="Times New Roman" w:hAnsi="Arial" w:cs="Arial"/>
          <w:color w:val="384047"/>
          <w:sz w:val="21"/>
          <w:szCs w:val="21"/>
        </w:rPr>
        <w:t xml:space="preserve">trong phạm vi hẹp, </w:t>
      </w:r>
      <w:r w:rsidR="00C15FE8">
        <w:rPr>
          <w:rFonts w:ascii="Arial" w:eastAsia="Times New Roman" w:hAnsi="Arial" w:cs="Arial"/>
          <w:color w:val="384047"/>
          <w:sz w:val="21"/>
          <w:szCs w:val="21"/>
        </w:rPr>
        <w:t xml:space="preserve">mang tính 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kỹ thuật hoặc </w:t>
      </w:r>
      <w:r w:rsidR="00A333EC">
        <w:rPr>
          <w:rFonts w:ascii="Arial" w:eastAsia="Times New Roman" w:hAnsi="Arial" w:cs="Arial"/>
          <w:color w:val="384047"/>
          <w:sz w:val="21"/>
          <w:szCs w:val="21"/>
        </w:rPr>
        <w:t xml:space="preserve">trong phạm vi lớn 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- ví dụ như nâng cao nhận thức chính trị và công chúng về phân biệt đối xử </w:t>
      </w:r>
      <w:r w:rsidR="00EB53B5">
        <w:rPr>
          <w:rFonts w:ascii="Arial" w:eastAsia="Times New Roman" w:hAnsi="Arial" w:cs="Arial"/>
          <w:color w:val="384047"/>
          <w:sz w:val="21"/>
          <w:szCs w:val="21"/>
        </w:rPr>
        <w:t xml:space="preserve">đối 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với </w:t>
      </w:r>
      <w:r w:rsidR="00D8555C">
        <w:rPr>
          <w:rFonts w:ascii="Arial" w:eastAsia="Times New Roman" w:hAnsi="Arial" w:cs="Arial"/>
          <w:color w:val="384047"/>
          <w:sz w:val="21"/>
          <w:szCs w:val="21"/>
        </w:rPr>
        <w:t>NKT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 trong hệ thống tư pháp để chuẩn bị cho việc thông qua các luật hoặc quy định cụ thể đòi hỏi sự không phân biệt và</w:t>
      </w:r>
      <w:r w:rsidR="00F419B9">
        <w:rPr>
          <w:rFonts w:ascii="Arial" w:eastAsia="Times New Roman" w:hAnsi="Arial" w:cs="Arial"/>
          <w:color w:val="384047"/>
          <w:sz w:val="21"/>
          <w:szCs w:val="21"/>
        </w:rPr>
        <w:t xml:space="preserve"> hỗ trợ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 hợp lý trong hệ thống tư pháp.</w:t>
      </w:r>
    </w:p>
    <w:p w14:paraId="38399842" w14:textId="647AF278" w:rsidR="00FD5FD9" w:rsidRPr="00FD5FD9" w:rsidRDefault="00846ED3" w:rsidP="005D1BA8">
      <w:pPr>
        <w:spacing w:after="375" w:line="384" w:lineRule="atLeast"/>
        <w:rPr>
          <w:rFonts w:ascii="Arial" w:eastAsia="Times New Roman" w:hAnsi="Arial" w:cs="Arial"/>
          <w:color w:val="384047"/>
          <w:sz w:val="21"/>
          <w:szCs w:val="21"/>
        </w:rPr>
      </w:pPr>
      <w:r>
        <w:rPr>
          <w:rFonts w:ascii="Arial" w:eastAsia="Times New Roman" w:hAnsi="Arial" w:cs="Arial"/>
          <w:color w:val="384047"/>
          <w:sz w:val="21"/>
          <w:szCs w:val="21"/>
        </w:rPr>
        <w:t xml:space="preserve">Do 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>phạm vi của chủ đề</w:t>
      </w:r>
      <w:r>
        <w:rPr>
          <w:rFonts w:ascii="Arial" w:eastAsia="Times New Roman" w:hAnsi="Arial" w:cs="Arial"/>
          <w:color w:val="384047"/>
          <w:sz w:val="21"/>
          <w:szCs w:val="21"/>
        </w:rPr>
        <w:t xml:space="preserve"> này</w:t>
      </w:r>
      <w:r w:rsidR="00FB759B">
        <w:rPr>
          <w:rFonts w:ascii="Arial" w:eastAsia="Times New Roman" w:hAnsi="Arial" w:cs="Arial"/>
          <w:color w:val="384047"/>
          <w:sz w:val="21"/>
          <w:szCs w:val="21"/>
        </w:rPr>
        <w:t xml:space="preserve"> nên </w:t>
      </w:r>
      <w:r w:rsidR="00B96C81">
        <w:rPr>
          <w:rFonts w:ascii="Arial" w:eastAsia="Times New Roman" w:hAnsi="Arial" w:cs="Arial"/>
          <w:color w:val="384047"/>
          <w:sz w:val="21"/>
          <w:szCs w:val="21"/>
        </w:rPr>
        <w:t xml:space="preserve">chúng ta </w:t>
      </w:r>
      <w:r w:rsidR="00664031">
        <w:rPr>
          <w:rFonts w:ascii="Arial" w:eastAsia="Times New Roman" w:hAnsi="Arial" w:cs="Arial"/>
          <w:color w:val="384047"/>
          <w:sz w:val="21"/>
          <w:szCs w:val="21"/>
        </w:rPr>
        <w:t>không thể "sửa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" hoặc thậm chí </w:t>
      </w:r>
      <w:r w:rsidR="00792A5D">
        <w:rPr>
          <w:rFonts w:ascii="Arial" w:eastAsia="Times New Roman" w:hAnsi="Arial" w:cs="Arial"/>
          <w:color w:val="384047"/>
          <w:sz w:val="21"/>
          <w:szCs w:val="21"/>
        </w:rPr>
        <w:t>tiến hành các hoạt động</w:t>
      </w:r>
      <w:r w:rsidR="002E03B8">
        <w:rPr>
          <w:rFonts w:ascii="Arial" w:eastAsia="Times New Roman" w:hAnsi="Arial" w:cs="Arial"/>
          <w:color w:val="384047"/>
          <w:sz w:val="21"/>
          <w:szCs w:val="21"/>
        </w:rPr>
        <w:t xml:space="preserve"> một cách nhanh chóng</w:t>
      </w:r>
      <w:r w:rsidR="00792A5D">
        <w:rPr>
          <w:rFonts w:ascii="Arial" w:eastAsia="Times New Roman" w:hAnsi="Arial" w:cs="Arial"/>
          <w:color w:val="384047"/>
          <w:sz w:val="21"/>
          <w:szCs w:val="21"/>
        </w:rPr>
        <w:t xml:space="preserve"> trên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 mọi khía cạnh của việc tăng cường T</w:t>
      </w:r>
      <w:r w:rsidR="00B2608D">
        <w:rPr>
          <w:rFonts w:ascii="Arial" w:eastAsia="Times New Roman" w:hAnsi="Arial" w:cs="Arial"/>
          <w:color w:val="384047"/>
          <w:sz w:val="21"/>
          <w:szCs w:val="21"/>
        </w:rPr>
        <w:t xml:space="preserve">iếp 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>cậ</w:t>
      </w:r>
      <w:r w:rsidR="00B2608D">
        <w:rPr>
          <w:rFonts w:ascii="Arial" w:eastAsia="Times New Roman" w:hAnsi="Arial" w:cs="Arial"/>
          <w:color w:val="384047"/>
          <w:sz w:val="21"/>
          <w:szCs w:val="21"/>
        </w:rPr>
        <w:t>n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 Công lý. Tuy nhiên, chiến lược </w:t>
      </w:r>
      <w:r w:rsidR="000D60F5">
        <w:rPr>
          <w:rFonts w:ascii="Arial" w:eastAsia="Times New Roman" w:hAnsi="Arial" w:cs="Arial"/>
          <w:color w:val="384047"/>
          <w:sz w:val="21"/>
          <w:szCs w:val="21"/>
        </w:rPr>
        <w:t>của chúng ta cần đảm bảo rằng các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 Tổ chức </w:t>
      </w:r>
      <w:r w:rsidR="00117CCC">
        <w:rPr>
          <w:rFonts w:ascii="Arial" w:eastAsia="Times New Roman" w:hAnsi="Arial" w:cs="Arial"/>
          <w:color w:val="384047"/>
          <w:sz w:val="21"/>
          <w:szCs w:val="21"/>
        </w:rPr>
        <w:t xml:space="preserve">của NKT tại </w:t>
      </w:r>
      <w:r w:rsidR="00FD36C0">
        <w:rPr>
          <w:rFonts w:ascii="Arial" w:eastAsia="Times New Roman" w:hAnsi="Arial" w:cs="Arial"/>
          <w:color w:val="384047"/>
          <w:sz w:val="21"/>
          <w:szCs w:val="21"/>
        </w:rPr>
        <w:t>địa phương (DPO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) </w:t>
      </w:r>
      <w:r w:rsidR="005B4ABA">
        <w:rPr>
          <w:rFonts w:ascii="Arial" w:eastAsia="Times New Roman" w:hAnsi="Arial" w:cs="Arial"/>
          <w:color w:val="384047"/>
          <w:sz w:val="21"/>
          <w:szCs w:val="21"/>
        </w:rPr>
        <w:t xml:space="preserve">có thể tham gia 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đánh giá nhu cầu của cộng đồng </w:t>
      </w:r>
      <w:r w:rsidR="00D8555C">
        <w:rPr>
          <w:rFonts w:ascii="Arial" w:eastAsia="Times New Roman" w:hAnsi="Arial" w:cs="Arial"/>
          <w:color w:val="384047"/>
          <w:sz w:val="21"/>
          <w:szCs w:val="21"/>
        </w:rPr>
        <w:t>NKT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 để xác định</w:t>
      </w:r>
      <w:r w:rsidR="00B034B7">
        <w:rPr>
          <w:rFonts w:ascii="Arial" w:eastAsia="Times New Roman" w:hAnsi="Arial" w:cs="Arial"/>
          <w:color w:val="384047"/>
          <w:sz w:val="21"/>
          <w:szCs w:val="21"/>
        </w:rPr>
        <w:t xml:space="preserve"> xem các nhà vận động chính sách có thể giải quyết khía cạnh nào 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>của T</w:t>
      </w:r>
      <w:r w:rsidR="005509AD">
        <w:rPr>
          <w:rFonts w:ascii="Arial" w:eastAsia="Times New Roman" w:hAnsi="Arial" w:cs="Arial"/>
          <w:color w:val="384047"/>
          <w:sz w:val="21"/>
          <w:szCs w:val="21"/>
        </w:rPr>
        <w:t xml:space="preserve">iếp cận 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>Công lý.</w:t>
      </w:r>
      <w:r w:rsidR="00A0541C">
        <w:rPr>
          <w:rFonts w:ascii="Arial" w:eastAsia="Times New Roman" w:hAnsi="Arial" w:cs="Arial"/>
          <w:color w:val="384047"/>
          <w:sz w:val="21"/>
          <w:szCs w:val="21"/>
        </w:rPr>
        <w:t xml:space="preserve"> Việc đ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>ánh giá nên xem xét các mối quan tâm ưu tiên</w:t>
      </w:r>
      <w:r w:rsidR="00F03158">
        <w:rPr>
          <w:rFonts w:ascii="Arial" w:eastAsia="Times New Roman" w:hAnsi="Arial" w:cs="Arial"/>
          <w:color w:val="384047"/>
          <w:sz w:val="21"/>
          <w:szCs w:val="21"/>
        </w:rPr>
        <w:t xml:space="preserve"> trong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 mạng lưới của họ</w:t>
      </w:r>
      <w:r w:rsidR="00F03158">
        <w:rPr>
          <w:rFonts w:ascii="Arial" w:eastAsia="Times New Roman" w:hAnsi="Arial" w:cs="Arial"/>
          <w:color w:val="384047"/>
          <w:sz w:val="21"/>
          <w:szCs w:val="21"/>
        </w:rPr>
        <w:t>, các cơ hội và rủi ro hiện tại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 xml:space="preserve"> và tình </w:t>
      </w:r>
      <w:r w:rsidR="009B571B">
        <w:rPr>
          <w:rFonts w:ascii="Arial" w:eastAsia="Times New Roman" w:hAnsi="Arial" w:cs="Arial"/>
          <w:color w:val="384047"/>
          <w:sz w:val="21"/>
          <w:szCs w:val="21"/>
        </w:rPr>
        <w:t xml:space="preserve">trạng </w:t>
      </w:r>
      <w:r w:rsidR="00F03158">
        <w:rPr>
          <w:rFonts w:ascii="Arial" w:eastAsia="Times New Roman" w:hAnsi="Arial" w:cs="Arial"/>
          <w:color w:val="384047"/>
          <w:sz w:val="21"/>
          <w:szCs w:val="21"/>
        </w:rPr>
        <w:t xml:space="preserve">các mối quan hệ </w:t>
      </w:r>
      <w:r w:rsidR="005D1BA8" w:rsidRPr="005D1BA8">
        <w:rPr>
          <w:rFonts w:ascii="Arial" w:eastAsia="Times New Roman" w:hAnsi="Arial" w:cs="Arial"/>
          <w:color w:val="384047"/>
          <w:sz w:val="21"/>
          <w:szCs w:val="21"/>
        </w:rPr>
        <w:t>với chính phủ, doanh nghiệp và các tổ chức phi chính phủ.</w:t>
      </w:r>
    </w:p>
    <w:p w14:paraId="12DA32EE" w14:textId="4B148FA8" w:rsidR="008636F0" w:rsidRPr="008636F0" w:rsidRDefault="008636F0" w:rsidP="008636F0">
      <w:pPr>
        <w:spacing w:after="375" w:line="384" w:lineRule="atLeast"/>
        <w:rPr>
          <w:rFonts w:ascii="Arial" w:eastAsia="Times New Roman" w:hAnsi="Arial" w:cs="Arial"/>
          <w:color w:val="384047"/>
          <w:sz w:val="21"/>
          <w:szCs w:val="21"/>
        </w:rPr>
      </w:pPr>
      <w:r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Ví dụ, một câu chuyện mang tính thời sự về việc phân biệt đối xử với </w:t>
      </w:r>
      <w:r w:rsidR="00D8555C">
        <w:rPr>
          <w:rFonts w:ascii="Arial" w:eastAsia="Times New Roman" w:hAnsi="Arial" w:cs="Arial"/>
          <w:color w:val="384047"/>
          <w:sz w:val="21"/>
          <w:szCs w:val="21"/>
        </w:rPr>
        <w:t>NKT</w:t>
      </w:r>
      <w:r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 của cảnh sát có thể tạo cơ hội kịp thời để nâng cao T</w:t>
      </w:r>
      <w:r w:rsidR="00B136FE">
        <w:rPr>
          <w:rFonts w:ascii="Arial" w:eastAsia="Times New Roman" w:hAnsi="Arial" w:cs="Arial"/>
          <w:color w:val="384047"/>
          <w:sz w:val="21"/>
          <w:szCs w:val="21"/>
        </w:rPr>
        <w:t xml:space="preserve">iếp cận </w:t>
      </w:r>
      <w:r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Công lý cho </w:t>
      </w:r>
      <w:r w:rsidR="00D8555C">
        <w:rPr>
          <w:rFonts w:ascii="Arial" w:eastAsia="Times New Roman" w:hAnsi="Arial" w:cs="Arial"/>
          <w:color w:val="384047"/>
          <w:sz w:val="21"/>
          <w:szCs w:val="21"/>
        </w:rPr>
        <w:t>NKT</w:t>
      </w:r>
      <w:r w:rsidR="00B136FE">
        <w:rPr>
          <w:rFonts w:ascii="Arial" w:eastAsia="Times New Roman" w:hAnsi="Arial" w:cs="Arial"/>
          <w:color w:val="384047"/>
          <w:sz w:val="21"/>
          <w:szCs w:val="21"/>
        </w:rPr>
        <w:t xml:space="preserve">. Đây là </w:t>
      </w:r>
      <w:r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một chủ đề mà các ứng cử viên chính trị trong một cuộc bầu cử sắp tới phải xây dựng các chính sách và </w:t>
      </w:r>
      <w:r w:rsidR="00532AE3">
        <w:rPr>
          <w:rFonts w:ascii="Arial" w:eastAsia="Times New Roman" w:hAnsi="Arial" w:cs="Arial"/>
          <w:color w:val="384047"/>
          <w:sz w:val="21"/>
          <w:szCs w:val="21"/>
        </w:rPr>
        <w:t xml:space="preserve">các </w:t>
      </w:r>
      <w:r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chiến dịch. Nếu </w:t>
      </w:r>
      <w:r w:rsidR="001644FC">
        <w:rPr>
          <w:rFonts w:ascii="Arial" w:eastAsia="Times New Roman" w:hAnsi="Arial" w:cs="Arial"/>
          <w:color w:val="384047"/>
          <w:sz w:val="21"/>
          <w:szCs w:val="21"/>
        </w:rPr>
        <w:t xml:space="preserve">một </w:t>
      </w:r>
      <w:r w:rsidR="00D8555C">
        <w:rPr>
          <w:rFonts w:ascii="Arial" w:eastAsia="Times New Roman" w:hAnsi="Arial" w:cs="Arial"/>
          <w:color w:val="384047"/>
          <w:sz w:val="21"/>
          <w:szCs w:val="21"/>
        </w:rPr>
        <w:t>NKT</w:t>
      </w:r>
      <w:r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 </w:t>
      </w:r>
      <w:r w:rsidR="001644FC">
        <w:rPr>
          <w:rFonts w:ascii="Arial" w:eastAsia="Times New Roman" w:hAnsi="Arial" w:cs="Arial"/>
          <w:color w:val="384047"/>
          <w:sz w:val="21"/>
          <w:szCs w:val="21"/>
        </w:rPr>
        <w:t xml:space="preserve">hiện </w:t>
      </w:r>
      <w:r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đang tham gia vào </w:t>
      </w:r>
      <w:r w:rsidR="001644FC">
        <w:rPr>
          <w:rFonts w:ascii="Arial" w:eastAsia="Times New Roman" w:hAnsi="Arial" w:cs="Arial"/>
          <w:color w:val="384047"/>
          <w:sz w:val="21"/>
          <w:szCs w:val="21"/>
        </w:rPr>
        <w:t xml:space="preserve">một </w:t>
      </w:r>
      <w:r w:rsidRPr="008636F0">
        <w:rPr>
          <w:rFonts w:ascii="Arial" w:eastAsia="Times New Roman" w:hAnsi="Arial" w:cs="Arial"/>
          <w:color w:val="384047"/>
          <w:sz w:val="21"/>
          <w:szCs w:val="21"/>
        </w:rPr>
        <w:t>vụ kiện tại tòa án</w:t>
      </w:r>
      <w:r w:rsidR="001644FC">
        <w:rPr>
          <w:rFonts w:ascii="Arial" w:eastAsia="Times New Roman" w:hAnsi="Arial" w:cs="Arial"/>
          <w:color w:val="384047"/>
          <w:sz w:val="21"/>
          <w:szCs w:val="21"/>
        </w:rPr>
        <w:t xml:space="preserve"> thì </w:t>
      </w:r>
      <w:r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việc họ không nhận được </w:t>
      </w:r>
      <w:r w:rsidR="001644FC">
        <w:rPr>
          <w:rFonts w:ascii="Arial" w:eastAsia="Times New Roman" w:hAnsi="Arial" w:cs="Arial"/>
          <w:color w:val="384047"/>
          <w:sz w:val="21"/>
          <w:szCs w:val="21"/>
        </w:rPr>
        <w:t xml:space="preserve">hỗ trợ </w:t>
      </w:r>
      <w:r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cần thiết có thể trở thành điểm nhấn để tiếp cận các kênh tin tức cũng như cơ hội để </w:t>
      </w:r>
      <w:r w:rsidR="00D23E3E">
        <w:rPr>
          <w:rFonts w:ascii="Arial" w:eastAsia="Times New Roman" w:hAnsi="Arial" w:cs="Arial"/>
          <w:color w:val="384047"/>
          <w:sz w:val="21"/>
          <w:szCs w:val="21"/>
        </w:rPr>
        <w:t>xây dựng</w:t>
      </w:r>
      <w:r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 các tài liệu đào tạo, chính sách và </w:t>
      </w:r>
      <w:r w:rsidR="008D5E6E">
        <w:rPr>
          <w:rFonts w:ascii="Arial" w:eastAsia="Times New Roman" w:hAnsi="Arial" w:cs="Arial"/>
          <w:color w:val="384047"/>
          <w:sz w:val="21"/>
          <w:szCs w:val="21"/>
        </w:rPr>
        <w:t xml:space="preserve">quy trình </w:t>
      </w:r>
      <w:r w:rsidRPr="008636F0">
        <w:rPr>
          <w:rFonts w:ascii="Arial" w:eastAsia="Times New Roman" w:hAnsi="Arial" w:cs="Arial"/>
          <w:color w:val="384047"/>
          <w:sz w:val="21"/>
          <w:szCs w:val="21"/>
        </w:rPr>
        <w:t>cho các thẩm phán và các nhân viên toà án để phổ biến và thực hiện trong tiểu bang.</w:t>
      </w:r>
    </w:p>
    <w:p w14:paraId="639FB399" w14:textId="4EDDFD1C" w:rsidR="00FD5FD9" w:rsidRPr="00FD5FD9" w:rsidRDefault="00B86C68" w:rsidP="008636F0">
      <w:pPr>
        <w:spacing w:after="375" w:line="384" w:lineRule="atLeast"/>
        <w:rPr>
          <w:rFonts w:ascii="Arial" w:eastAsia="Times New Roman" w:hAnsi="Arial" w:cs="Arial"/>
          <w:color w:val="384047"/>
          <w:sz w:val="21"/>
          <w:szCs w:val="21"/>
        </w:rPr>
      </w:pPr>
      <w:r>
        <w:rPr>
          <w:rFonts w:ascii="Arial" w:eastAsia="Times New Roman" w:hAnsi="Arial" w:cs="Arial"/>
          <w:color w:val="384047"/>
          <w:sz w:val="21"/>
          <w:szCs w:val="21"/>
        </w:rPr>
        <w:t xml:space="preserve">Cho dù các hoạt động </w:t>
      </w:r>
      <w:r w:rsidR="008636F0" w:rsidRPr="008636F0">
        <w:rPr>
          <w:rFonts w:ascii="Arial" w:eastAsia="Times New Roman" w:hAnsi="Arial" w:cs="Arial"/>
          <w:color w:val="384047"/>
          <w:sz w:val="21"/>
          <w:szCs w:val="21"/>
        </w:rPr>
        <w:t>Tiếp cận Công lý</w:t>
      </w:r>
      <w:r>
        <w:rPr>
          <w:rFonts w:ascii="Arial" w:eastAsia="Times New Roman" w:hAnsi="Arial" w:cs="Arial"/>
          <w:color w:val="384047"/>
          <w:sz w:val="21"/>
          <w:szCs w:val="21"/>
        </w:rPr>
        <w:t xml:space="preserve"> tập trung vào vấn đề gì đi chăng nữa thì vẫn có</w:t>
      </w:r>
      <w:r w:rsidR="008636F0"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 một </w:t>
      </w:r>
      <w:r>
        <w:rPr>
          <w:rFonts w:ascii="Arial" w:eastAsia="Times New Roman" w:hAnsi="Arial" w:cs="Arial"/>
          <w:color w:val="384047"/>
          <w:sz w:val="21"/>
          <w:szCs w:val="21"/>
        </w:rPr>
        <w:t>số</w:t>
      </w:r>
      <w:r w:rsidR="008636F0"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 nguyên tắc </w:t>
      </w:r>
      <w:r w:rsidR="00EA41C0">
        <w:rPr>
          <w:rFonts w:ascii="Arial" w:eastAsia="Times New Roman" w:hAnsi="Arial" w:cs="Arial"/>
          <w:color w:val="384047"/>
          <w:sz w:val="21"/>
          <w:szCs w:val="21"/>
        </w:rPr>
        <w:t>chính đảm bảo sự thành công của các phong trào bảo vệ quyền của NKT</w:t>
      </w:r>
      <w:r w:rsidR="008636F0" w:rsidRPr="008636F0">
        <w:rPr>
          <w:rFonts w:ascii="Arial" w:eastAsia="Times New Roman" w:hAnsi="Arial" w:cs="Arial"/>
          <w:color w:val="384047"/>
          <w:sz w:val="21"/>
          <w:szCs w:val="21"/>
        </w:rPr>
        <w:t xml:space="preserve">. </w:t>
      </w:r>
      <w:r w:rsidR="00023536">
        <w:rPr>
          <w:rFonts w:ascii="Arial" w:eastAsia="Times New Roman" w:hAnsi="Arial" w:cs="Arial"/>
          <w:color w:val="384047"/>
          <w:sz w:val="21"/>
          <w:szCs w:val="21"/>
        </w:rPr>
        <w:t>Bạn có thể tìm hiểu thêm về c</w:t>
      </w:r>
      <w:r w:rsidR="008636F0" w:rsidRPr="008636F0">
        <w:rPr>
          <w:rFonts w:ascii="Arial" w:eastAsia="Times New Roman" w:hAnsi="Arial" w:cs="Arial"/>
          <w:color w:val="384047"/>
          <w:sz w:val="21"/>
          <w:szCs w:val="21"/>
        </w:rPr>
        <w:t>ác nguyên tắc này</w:t>
      </w:r>
      <w:r w:rsidR="00023536">
        <w:rPr>
          <w:rFonts w:ascii="Arial" w:eastAsia="Times New Roman" w:hAnsi="Arial" w:cs="Arial"/>
          <w:color w:val="384047"/>
          <w:sz w:val="21"/>
          <w:szCs w:val="21"/>
        </w:rPr>
        <w:t xml:space="preserve"> </w:t>
      </w:r>
      <w:r w:rsidR="008636F0" w:rsidRPr="008636F0">
        <w:rPr>
          <w:rFonts w:ascii="Arial" w:eastAsia="Times New Roman" w:hAnsi="Arial" w:cs="Arial"/>
          <w:color w:val="384047"/>
          <w:sz w:val="21"/>
          <w:szCs w:val="21"/>
        </w:rPr>
        <w:t>trên trang web của chúng tôi:</w:t>
      </w:r>
    </w:p>
    <w:p w14:paraId="75C5F929" w14:textId="09D0ABDB" w:rsidR="00FD5FD9" w:rsidRPr="00FD5FD9" w:rsidRDefault="003972D9" w:rsidP="00FD5FD9">
      <w:pPr>
        <w:pStyle w:val="ListParagraph"/>
        <w:numPr>
          <w:ilvl w:val="0"/>
          <w:numId w:val="6"/>
        </w:numPr>
        <w:spacing w:after="0" w:afterAutospacing="1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hyperlink r:id="rId6" w:history="1">
        <w:r w:rsidR="007D0B58">
          <w:rPr>
            <w:rFonts w:ascii="Arial" w:eastAsia="Times New Roman" w:hAnsi="Arial" w:cs="Arial"/>
            <w:color w:val="3D8AEB"/>
            <w:sz w:val="21"/>
            <w:szCs w:val="21"/>
          </w:rPr>
          <w:t>Xây</w:t>
        </w:r>
        <w:r w:rsidR="0055237E">
          <w:rPr>
            <w:rFonts w:ascii="Arial" w:eastAsia="Times New Roman" w:hAnsi="Arial" w:cs="Arial"/>
            <w:color w:val="3D8AEB"/>
            <w:sz w:val="21"/>
            <w:szCs w:val="21"/>
          </w:rPr>
          <w:t xml:space="preserve"> dựng liên minh </w:t>
        </w:r>
        <w:r w:rsidR="00C85C11">
          <w:rPr>
            <w:rFonts w:ascii="Arial" w:eastAsia="Times New Roman" w:hAnsi="Arial" w:cs="Arial"/>
            <w:color w:val="3D8AEB"/>
            <w:sz w:val="21"/>
            <w:szCs w:val="21"/>
          </w:rPr>
          <w:t xml:space="preserve">NKT với các dạng tật khác nhau </w:t>
        </w:r>
      </w:hyperlink>
    </w:p>
    <w:p w14:paraId="46F47E86" w14:textId="3C9C4EE6" w:rsidR="00FD5FD9" w:rsidRPr="00FD5FD9" w:rsidRDefault="003972D9" w:rsidP="00FD5FD9">
      <w:pPr>
        <w:pStyle w:val="ListParagraph"/>
        <w:numPr>
          <w:ilvl w:val="0"/>
          <w:numId w:val="6"/>
        </w:numPr>
        <w:spacing w:beforeAutospacing="1" w:after="0" w:afterAutospacing="1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hyperlink r:id="rId7" w:history="1">
        <w:r w:rsidR="00B01D63">
          <w:rPr>
            <w:rFonts w:ascii="Arial" w:eastAsia="Times New Roman" w:hAnsi="Arial" w:cs="Arial"/>
            <w:color w:val="3D8AEB"/>
            <w:sz w:val="21"/>
            <w:szCs w:val="21"/>
          </w:rPr>
          <w:t>T</w:t>
        </w:r>
        <w:r w:rsidR="00F81ED9">
          <w:rPr>
            <w:rFonts w:ascii="Arial" w:eastAsia="Times New Roman" w:hAnsi="Arial" w:cs="Arial"/>
            <w:color w:val="3D8AEB"/>
            <w:sz w:val="21"/>
            <w:szCs w:val="21"/>
          </w:rPr>
          <w:t xml:space="preserve">ập trung vào khuyết tật và nhân quyền </w:t>
        </w:r>
      </w:hyperlink>
    </w:p>
    <w:p w14:paraId="2CA6BDF6" w14:textId="1F6A6279" w:rsidR="00FD5FD9" w:rsidRPr="00FD5FD9" w:rsidRDefault="003972D9" w:rsidP="00FD5FD9">
      <w:pPr>
        <w:pStyle w:val="ListParagraph"/>
        <w:numPr>
          <w:ilvl w:val="0"/>
          <w:numId w:val="6"/>
        </w:numPr>
        <w:spacing w:beforeAutospacing="1" w:after="0" w:afterAutospacing="1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hyperlink r:id="rId8" w:history="1">
        <w:r w:rsidR="00FD5FD9" w:rsidRPr="00FD5FD9">
          <w:rPr>
            <w:rFonts w:ascii="Arial" w:eastAsia="Times New Roman" w:hAnsi="Arial" w:cs="Arial"/>
            <w:color w:val="3D8AEB"/>
            <w:sz w:val="21"/>
            <w:szCs w:val="21"/>
          </w:rPr>
          <w:t>T</w:t>
        </w:r>
        <w:r w:rsidR="005D141A">
          <w:rPr>
            <w:rFonts w:ascii="Arial" w:eastAsia="Times New Roman" w:hAnsi="Arial" w:cs="Arial"/>
            <w:color w:val="3D8AEB"/>
            <w:sz w:val="21"/>
            <w:szCs w:val="21"/>
          </w:rPr>
          <w:t xml:space="preserve">ầm </w:t>
        </w:r>
        <w:r w:rsidR="00F81ED9">
          <w:rPr>
            <w:rFonts w:ascii="Arial" w:eastAsia="Times New Roman" w:hAnsi="Arial" w:cs="Arial"/>
            <w:color w:val="3D8AEB"/>
            <w:sz w:val="21"/>
            <w:szCs w:val="21"/>
          </w:rPr>
          <w:t xml:space="preserve">quan trọng của </w:t>
        </w:r>
        <w:r w:rsidR="005D141A">
          <w:rPr>
            <w:rFonts w:ascii="Arial" w:eastAsia="Times New Roman" w:hAnsi="Arial" w:cs="Arial"/>
            <w:color w:val="3D8AEB"/>
            <w:sz w:val="21"/>
            <w:szCs w:val="21"/>
          </w:rPr>
          <w:t>chế tài</w:t>
        </w:r>
      </w:hyperlink>
    </w:p>
    <w:p w14:paraId="13D253B2" w14:textId="72925837" w:rsidR="00FD5FD9" w:rsidRPr="00DB74E1" w:rsidRDefault="003972D9" w:rsidP="00DB74E1">
      <w:pPr>
        <w:pStyle w:val="ListParagraph"/>
        <w:numPr>
          <w:ilvl w:val="0"/>
          <w:numId w:val="6"/>
        </w:numPr>
        <w:spacing w:beforeAutospacing="1" w:after="0" w:line="347" w:lineRule="atLeast"/>
        <w:rPr>
          <w:rFonts w:ascii="Arial" w:eastAsia="Times New Roman" w:hAnsi="Arial" w:cs="Arial"/>
          <w:color w:val="384047"/>
          <w:sz w:val="21"/>
          <w:szCs w:val="21"/>
        </w:rPr>
      </w:pPr>
      <w:hyperlink r:id="rId9" w:history="1">
        <w:r w:rsidR="005D141A">
          <w:rPr>
            <w:rFonts w:ascii="Arial" w:eastAsia="Times New Roman" w:hAnsi="Arial" w:cs="Arial"/>
            <w:color w:val="3D8AEB"/>
            <w:sz w:val="21"/>
            <w:szCs w:val="21"/>
          </w:rPr>
          <w:t>N</w:t>
        </w:r>
        <w:r w:rsidR="00FD5FD9" w:rsidRPr="00FD5FD9">
          <w:rPr>
            <w:rFonts w:ascii="Arial" w:eastAsia="Times New Roman" w:hAnsi="Arial" w:cs="Arial"/>
            <w:color w:val="3D8AEB"/>
            <w:sz w:val="21"/>
            <w:szCs w:val="21"/>
          </w:rPr>
          <w:t>h</w:t>
        </w:r>
        <w:r w:rsidR="00C52D23">
          <w:rPr>
            <w:rFonts w:ascii="Arial" w:eastAsia="Times New Roman" w:hAnsi="Arial" w:cs="Arial"/>
            <w:color w:val="3D8AEB"/>
            <w:sz w:val="21"/>
            <w:szCs w:val="21"/>
          </w:rPr>
          <w:t>u cầu cần có các quy định thực thi chi tiết</w:t>
        </w:r>
        <w:r w:rsidR="00FD5FD9" w:rsidRPr="00FD5FD9">
          <w:rPr>
            <w:rFonts w:ascii="Arial" w:eastAsia="Times New Roman" w:hAnsi="Arial" w:cs="Arial"/>
            <w:color w:val="3D8AEB"/>
            <w:sz w:val="21"/>
            <w:szCs w:val="21"/>
          </w:rPr>
          <w:t>,</w:t>
        </w:r>
      </w:hyperlink>
      <w:r w:rsidR="00FD5FD9" w:rsidRPr="00FD5FD9">
        <w:rPr>
          <w:rFonts w:ascii="Arial" w:eastAsia="Times New Roman" w:hAnsi="Arial" w:cs="Arial"/>
          <w:color w:val="384047"/>
          <w:sz w:val="21"/>
          <w:szCs w:val="21"/>
        </w:rPr>
        <w:t> </w:t>
      </w:r>
      <w:r w:rsidR="00C52D23">
        <w:rPr>
          <w:rFonts w:ascii="Arial" w:eastAsia="Times New Roman" w:hAnsi="Arial" w:cs="Arial"/>
          <w:color w:val="384047"/>
          <w:sz w:val="21"/>
          <w:szCs w:val="21"/>
        </w:rPr>
        <w:t xml:space="preserve">các chính sách </w:t>
      </w:r>
      <w:r w:rsidR="00C52D23" w:rsidRPr="00DB74E1">
        <w:rPr>
          <w:rFonts w:ascii="Arial" w:eastAsia="Times New Roman" w:hAnsi="Arial" w:cs="Arial"/>
          <w:color w:val="384047"/>
          <w:sz w:val="21"/>
          <w:szCs w:val="21"/>
        </w:rPr>
        <w:t xml:space="preserve">quy trình </w:t>
      </w:r>
      <w:r w:rsidR="008636F0" w:rsidRPr="00DB74E1">
        <w:rPr>
          <w:rFonts w:ascii="Arial" w:eastAsia="Times New Roman" w:hAnsi="Arial" w:cs="Arial"/>
          <w:color w:val="384047"/>
          <w:sz w:val="21"/>
          <w:szCs w:val="21"/>
        </w:rPr>
        <w:t xml:space="preserve">và công cụ </w:t>
      </w:r>
      <w:r w:rsidR="00C52D23" w:rsidRPr="00DB74E1">
        <w:rPr>
          <w:rFonts w:ascii="Arial" w:eastAsia="Times New Roman" w:hAnsi="Arial" w:cs="Arial"/>
          <w:color w:val="384047"/>
          <w:sz w:val="21"/>
          <w:szCs w:val="21"/>
        </w:rPr>
        <w:t>để các hỗ trợ</w:t>
      </w:r>
      <w:r w:rsidR="008636F0" w:rsidRPr="00DB74E1">
        <w:rPr>
          <w:rFonts w:ascii="Arial" w:eastAsia="Times New Roman" w:hAnsi="Arial" w:cs="Arial"/>
          <w:color w:val="384047"/>
          <w:sz w:val="21"/>
          <w:szCs w:val="21"/>
        </w:rPr>
        <w:t xml:space="preserve"> hợp lý </w:t>
      </w:r>
      <w:r w:rsidR="0023615A" w:rsidRPr="00DB74E1">
        <w:rPr>
          <w:rFonts w:ascii="Arial" w:eastAsia="Times New Roman" w:hAnsi="Arial" w:cs="Arial"/>
          <w:color w:val="384047"/>
          <w:sz w:val="21"/>
          <w:szCs w:val="21"/>
        </w:rPr>
        <w:t xml:space="preserve">có thể được thực hiện đồng bộ </w:t>
      </w:r>
      <w:r w:rsidR="008636F0" w:rsidRPr="00DB74E1">
        <w:rPr>
          <w:rFonts w:ascii="Arial" w:eastAsia="Times New Roman" w:hAnsi="Arial" w:cs="Arial"/>
          <w:color w:val="384047"/>
          <w:sz w:val="21"/>
          <w:szCs w:val="21"/>
        </w:rPr>
        <w:t>và bền vững theo thời gian</w:t>
      </w:r>
    </w:p>
    <w:p w14:paraId="06E19887" w14:textId="77777777" w:rsidR="00AA4F1C" w:rsidRDefault="00AA4F1C"/>
    <w:sectPr w:rsidR="00AA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B9A"/>
    <w:multiLevelType w:val="multilevel"/>
    <w:tmpl w:val="A16C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F22F4"/>
    <w:multiLevelType w:val="hybridMultilevel"/>
    <w:tmpl w:val="5C5E0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F4A43"/>
    <w:multiLevelType w:val="multilevel"/>
    <w:tmpl w:val="51E0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AF2E8B"/>
    <w:multiLevelType w:val="hybridMultilevel"/>
    <w:tmpl w:val="A5F8A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B5778"/>
    <w:multiLevelType w:val="hybridMultilevel"/>
    <w:tmpl w:val="D6B21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B54B76"/>
    <w:multiLevelType w:val="multilevel"/>
    <w:tmpl w:val="633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D9"/>
    <w:rsid w:val="0000781F"/>
    <w:rsid w:val="00023536"/>
    <w:rsid w:val="0005428E"/>
    <w:rsid w:val="000D60F5"/>
    <w:rsid w:val="000F56D9"/>
    <w:rsid w:val="00117CCC"/>
    <w:rsid w:val="00126264"/>
    <w:rsid w:val="00136FF0"/>
    <w:rsid w:val="0015715A"/>
    <w:rsid w:val="001644FC"/>
    <w:rsid w:val="00174C35"/>
    <w:rsid w:val="001A60FA"/>
    <w:rsid w:val="001F6AEC"/>
    <w:rsid w:val="00221EDB"/>
    <w:rsid w:val="00223876"/>
    <w:rsid w:val="00232A7B"/>
    <w:rsid w:val="0023615A"/>
    <w:rsid w:val="00237527"/>
    <w:rsid w:val="0027353F"/>
    <w:rsid w:val="002B1F0B"/>
    <w:rsid w:val="002D6FA1"/>
    <w:rsid w:val="002E03B8"/>
    <w:rsid w:val="002F0259"/>
    <w:rsid w:val="0032164A"/>
    <w:rsid w:val="00347718"/>
    <w:rsid w:val="003520AD"/>
    <w:rsid w:val="003665A7"/>
    <w:rsid w:val="003972D9"/>
    <w:rsid w:val="003E113B"/>
    <w:rsid w:val="00433A28"/>
    <w:rsid w:val="0046719A"/>
    <w:rsid w:val="004C2A90"/>
    <w:rsid w:val="00524131"/>
    <w:rsid w:val="00532AE3"/>
    <w:rsid w:val="005509AD"/>
    <w:rsid w:val="0055237E"/>
    <w:rsid w:val="00565D5E"/>
    <w:rsid w:val="005B4ABA"/>
    <w:rsid w:val="005D141A"/>
    <w:rsid w:val="005D1BA8"/>
    <w:rsid w:val="006431DF"/>
    <w:rsid w:val="00664031"/>
    <w:rsid w:val="00673D69"/>
    <w:rsid w:val="00686384"/>
    <w:rsid w:val="006A2653"/>
    <w:rsid w:val="006B1AF7"/>
    <w:rsid w:val="006B453A"/>
    <w:rsid w:val="00742098"/>
    <w:rsid w:val="00776FE8"/>
    <w:rsid w:val="00792A5D"/>
    <w:rsid w:val="007D0B58"/>
    <w:rsid w:val="00846ED3"/>
    <w:rsid w:val="008636F0"/>
    <w:rsid w:val="00880628"/>
    <w:rsid w:val="008D5E6E"/>
    <w:rsid w:val="008E27DD"/>
    <w:rsid w:val="008F2EFD"/>
    <w:rsid w:val="00901AC2"/>
    <w:rsid w:val="0094677D"/>
    <w:rsid w:val="0099017A"/>
    <w:rsid w:val="009B34ED"/>
    <w:rsid w:val="009B571B"/>
    <w:rsid w:val="009C673B"/>
    <w:rsid w:val="00A04A90"/>
    <w:rsid w:val="00A0541C"/>
    <w:rsid w:val="00A05EFC"/>
    <w:rsid w:val="00A10BAA"/>
    <w:rsid w:val="00A333EC"/>
    <w:rsid w:val="00A46701"/>
    <w:rsid w:val="00A74DCF"/>
    <w:rsid w:val="00A90973"/>
    <w:rsid w:val="00AA3835"/>
    <w:rsid w:val="00AA4045"/>
    <w:rsid w:val="00AA4F1C"/>
    <w:rsid w:val="00AB138E"/>
    <w:rsid w:val="00B01D63"/>
    <w:rsid w:val="00B034B7"/>
    <w:rsid w:val="00B1274B"/>
    <w:rsid w:val="00B136FE"/>
    <w:rsid w:val="00B2608D"/>
    <w:rsid w:val="00B26AA2"/>
    <w:rsid w:val="00B86C68"/>
    <w:rsid w:val="00B96C81"/>
    <w:rsid w:val="00BE0919"/>
    <w:rsid w:val="00C15FE8"/>
    <w:rsid w:val="00C2015F"/>
    <w:rsid w:val="00C52D23"/>
    <w:rsid w:val="00C80084"/>
    <w:rsid w:val="00C85C11"/>
    <w:rsid w:val="00C925C7"/>
    <w:rsid w:val="00CE0305"/>
    <w:rsid w:val="00D23E3E"/>
    <w:rsid w:val="00D612C3"/>
    <w:rsid w:val="00D73877"/>
    <w:rsid w:val="00D8555C"/>
    <w:rsid w:val="00DB74E1"/>
    <w:rsid w:val="00DC012E"/>
    <w:rsid w:val="00E43A89"/>
    <w:rsid w:val="00E65E96"/>
    <w:rsid w:val="00EA41C0"/>
    <w:rsid w:val="00EB1B4C"/>
    <w:rsid w:val="00EB53B5"/>
    <w:rsid w:val="00EB5690"/>
    <w:rsid w:val="00F03158"/>
    <w:rsid w:val="00F17FBC"/>
    <w:rsid w:val="00F27AD6"/>
    <w:rsid w:val="00F419B9"/>
    <w:rsid w:val="00F575BC"/>
    <w:rsid w:val="00F81ED9"/>
    <w:rsid w:val="00F821E2"/>
    <w:rsid w:val="00FA1AAE"/>
    <w:rsid w:val="00FB759B"/>
    <w:rsid w:val="00FD2B51"/>
    <w:rsid w:val="00FD36C0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93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5F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5FD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5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5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D5F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3A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5F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5FD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5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5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D5F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3A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lobaldisabilityrightsnow.org/principles/3" TargetMode="External"/><Relationship Id="rId7" Type="http://schemas.openxmlformats.org/officeDocument/2006/relationships/hyperlink" Target="http://www.globaldisabilityrightsnow.org/principles/5" TargetMode="External"/><Relationship Id="rId8" Type="http://schemas.openxmlformats.org/officeDocument/2006/relationships/hyperlink" Target="http://www.globaldisabilityrightsnow.org/principles/9" TargetMode="External"/><Relationship Id="rId9" Type="http://schemas.openxmlformats.org/officeDocument/2006/relationships/hyperlink" Target="http://www.globaldisabilityrightsnow.org/principles/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Reyanna Blank</dc:creator>
  <cp:keywords/>
  <dc:description/>
  <cp:lastModifiedBy>Thang Nguyen</cp:lastModifiedBy>
  <cp:revision>2</cp:revision>
  <dcterms:created xsi:type="dcterms:W3CDTF">2018-02-14T12:24:00Z</dcterms:created>
  <dcterms:modified xsi:type="dcterms:W3CDTF">2018-02-14T12:24:00Z</dcterms:modified>
</cp:coreProperties>
</file>